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9A" w:rsidRDefault="002F209A" w:rsidP="002F209A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de-DE"/>
        </w:rPr>
      </w:pPr>
      <w:r w:rsidRPr="002F209A">
        <w:rPr>
          <w:rFonts w:eastAsia="Times New Roman" w:cstheme="minorHAnsi"/>
          <w:b/>
          <w:sz w:val="32"/>
          <w:szCs w:val="24"/>
          <w:lang w:eastAsia="de-DE"/>
        </w:rPr>
        <w:t>Regionalranglistenturnier</w:t>
      </w:r>
      <w:r w:rsidRPr="002F209A">
        <w:rPr>
          <w:rFonts w:eastAsia="Times New Roman" w:cstheme="minorHAnsi"/>
          <w:b/>
          <w:sz w:val="32"/>
          <w:szCs w:val="24"/>
          <w:lang w:eastAsia="de-DE"/>
        </w:rPr>
        <w:br/>
        <w:t xml:space="preserve">SAH </w:t>
      </w:r>
      <w:r>
        <w:rPr>
          <w:rFonts w:eastAsia="Times New Roman" w:cstheme="minorHAnsi"/>
          <w:b/>
          <w:sz w:val="32"/>
          <w:szCs w:val="24"/>
          <w:lang w:eastAsia="de-DE"/>
        </w:rPr>
        <w:t>Dessau</w:t>
      </w:r>
      <w:r w:rsidRPr="002F209A">
        <w:rPr>
          <w:rFonts w:eastAsia="Times New Roman" w:cstheme="minorHAnsi"/>
          <w:b/>
          <w:sz w:val="32"/>
          <w:szCs w:val="24"/>
          <w:lang w:eastAsia="de-DE"/>
        </w:rPr>
        <w:t xml:space="preserve"> U11</w:t>
      </w:r>
      <w:bookmarkStart w:id="0" w:name="_GoBack"/>
      <w:bookmarkEnd w:id="0"/>
      <w:r w:rsidRPr="002F209A">
        <w:rPr>
          <w:rFonts w:eastAsia="Times New Roman" w:cstheme="minorHAnsi"/>
          <w:b/>
          <w:sz w:val="32"/>
          <w:szCs w:val="24"/>
          <w:lang w:eastAsia="de-DE"/>
        </w:rPr>
        <w:t>-U19</w:t>
      </w:r>
    </w:p>
    <w:p w:rsidR="002F209A" w:rsidRPr="002F209A" w:rsidRDefault="002F209A" w:rsidP="002F209A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de-DE"/>
        </w:rPr>
      </w:pPr>
    </w:p>
    <w:p w:rsidR="002F209A" w:rsidRDefault="002F209A" w:rsidP="002F209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F209A">
        <w:rPr>
          <w:rFonts w:eastAsia="Times New Roman" w:cstheme="minorHAnsi"/>
          <w:sz w:val="24"/>
          <w:szCs w:val="24"/>
          <w:lang w:eastAsia="de-DE"/>
        </w:rPr>
        <w:t>Veranstalter: Badminton Landesverband Sachsen-Anhalt e.V.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 xml:space="preserve">Ausrichter: </w:t>
      </w:r>
      <w:r>
        <w:rPr>
          <w:rFonts w:eastAsia="Times New Roman" w:cstheme="minorHAnsi"/>
          <w:sz w:val="24"/>
          <w:szCs w:val="24"/>
          <w:lang w:eastAsia="de-DE"/>
        </w:rPr>
        <w:t>ZLG Atzendorf</w:t>
      </w:r>
      <w:r w:rsidRPr="002F209A">
        <w:rPr>
          <w:rFonts w:eastAsia="Times New Roman" w:cstheme="minorHAnsi"/>
          <w:sz w:val="24"/>
          <w:szCs w:val="24"/>
          <w:lang w:eastAsia="de-DE"/>
        </w:rPr>
        <w:t xml:space="preserve"> e.V.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 xml:space="preserve">Ort: </w:t>
      </w:r>
      <w:r w:rsidRPr="002F209A">
        <w:rPr>
          <w:rFonts w:eastAsia="Times New Roman" w:cstheme="minorHAnsi"/>
          <w:sz w:val="24"/>
          <w:szCs w:val="24"/>
          <w:lang w:eastAsia="de-DE"/>
        </w:rPr>
        <w:t xml:space="preserve">Sporthalle </w:t>
      </w:r>
      <w:proofErr w:type="spellStart"/>
      <w:r w:rsidRPr="002F209A">
        <w:rPr>
          <w:rFonts w:eastAsia="Times New Roman" w:cstheme="minorHAnsi"/>
          <w:sz w:val="24"/>
          <w:szCs w:val="24"/>
          <w:lang w:eastAsia="de-DE"/>
        </w:rPr>
        <w:t>Förderstedt</w:t>
      </w:r>
      <w:proofErr w:type="spellEnd"/>
      <w:r w:rsidRPr="002F209A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Pr="002F209A">
        <w:rPr>
          <w:rFonts w:eastAsia="Times New Roman" w:cstheme="minorHAnsi"/>
          <w:sz w:val="24"/>
          <w:szCs w:val="24"/>
          <w:lang w:eastAsia="de-DE"/>
        </w:rPr>
        <w:t xml:space="preserve">Alte </w:t>
      </w:r>
      <w:proofErr w:type="spellStart"/>
      <w:r w:rsidRPr="002F209A">
        <w:rPr>
          <w:rFonts w:eastAsia="Times New Roman" w:cstheme="minorHAnsi"/>
          <w:sz w:val="24"/>
          <w:szCs w:val="24"/>
          <w:lang w:eastAsia="de-DE"/>
        </w:rPr>
        <w:t>Üllnitzer</w:t>
      </w:r>
      <w:proofErr w:type="spellEnd"/>
      <w:r w:rsidRPr="002F209A">
        <w:rPr>
          <w:rFonts w:eastAsia="Times New Roman" w:cstheme="minorHAnsi"/>
          <w:sz w:val="24"/>
          <w:szCs w:val="24"/>
          <w:lang w:eastAsia="de-DE"/>
        </w:rPr>
        <w:t xml:space="preserve"> Straße 9</w:t>
      </w:r>
      <w:r w:rsidRPr="002F209A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Pr="002F209A">
        <w:rPr>
          <w:rFonts w:eastAsia="Times New Roman" w:cstheme="minorHAnsi"/>
          <w:sz w:val="24"/>
          <w:szCs w:val="24"/>
          <w:lang w:eastAsia="de-DE"/>
        </w:rPr>
        <w:t xml:space="preserve">39443 Staßfurt OT </w:t>
      </w:r>
      <w:proofErr w:type="spellStart"/>
      <w:r w:rsidRPr="002F209A">
        <w:rPr>
          <w:rFonts w:eastAsia="Times New Roman" w:cstheme="minorHAnsi"/>
          <w:sz w:val="24"/>
          <w:szCs w:val="24"/>
          <w:lang w:eastAsia="de-DE"/>
        </w:rPr>
        <w:t>Förderstedt</w:t>
      </w:r>
      <w:proofErr w:type="spellEnd"/>
      <w:r w:rsidRPr="002F209A">
        <w:rPr>
          <w:rFonts w:eastAsia="Times New Roman" w:cstheme="minorHAnsi"/>
          <w:sz w:val="24"/>
          <w:szCs w:val="24"/>
          <w:lang w:eastAsia="de-DE"/>
        </w:rPr>
        <w:br/>
        <w:t>Zeit: 22.04.2023, Spielbeginn: 09:00 Uhr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>Anwesenheit der Spielenden / Auslosung 30 min. vorher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</w:r>
    </w:p>
    <w:p w:rsidR="002F209A" w:rsidRDefault="002F209A" w:rsidP="002F209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F209A">
        <w:rPr>
          <w:rFonts w:eastAsia="Times New Roman" w:cstheme="minorHAnsi"/>
          <w:sz w:val="24"/>
          <w:szCs w:val="24"/>
          <w:lang w:eastAsia="de-DE"/>
        </w:rPr>
        <w:t>Startberechtigt: Personen mit aktiver Spielberechtigung des DBV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>Klassen: ME/JE U11: JG 2013 und jünger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>ME/JE U13 : JG 2011 und jünger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>ME/JE U15 : JG 2009 und jünger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>ME/JE U17 : JG 2007 und jünger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>HE/DE U19 : JG 2005 und jünger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>Spielsystem: Doppel-K.O. bzw. Gruppe</w:t>
      </w:r>
      <w:r>
        <w:rPr>
          <w:rFonts w:eastAsia="Times New Roman" w:cstheme="minorHAnsi"/>
          <w:sz w:val="24"/>
          <w:szCs w:val="24"/>
          <w:lang w:eastAsia="de-DE"/>
        </w:rPr>
        <w:t>system (je nach Teilnehmeranzahl)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</w:r>
    </w:p>
    <w:p w:rsidR="002F209A" w:rsidRDefault="002F209A" w:rsidP="002F209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F209A">
        <w:rPr>
          <w:rFonts w:eastAsia="Times New Roman" w:cstheme="minorHAnsi"/>
          <w:sz w:val="24"/>
          <w:szCs w:val="24"/>
          <w:lang w:eastAsia="de-DE"/>
        </w:rPr>
        <w:t xml:space="preserve">Bälle: </w:t>
      </w:r>
      <w:proofErr w:type="spellStart"/>
      <w:r w:rsidRPr="002F209A">
        <w:rPr>
          <w:rFonts w:eastAsia="Times New Roman" w:cstheme="minorHAnsi"/>
          <w:sz w:val="24"/>
          <w:szCs w:val="24"/>
          <w:lang w:eastAsia="de-DE"/>
        </w:rPr>
        <w:t>Ballpool</w:t>
      </w:r>
      <w:proofErr w:type="spellEnd"/>
      <w:r w:rsidRPr="002F209A">
        <w:rPr>
          <w:rFonts w:eastAsia="Times New Roman" w:cstheme="minorHAnsi"/>
          <w:sz w:val="24"/>
          <w:szCs w:val="24"/>
          <w:lang w:eastAsia="de-DE"/>
        </w:rPr>
        <w:t xml:space="preserve"> BLSA 2023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>Meldungen: Durch die Vereine auf turnier.de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>Starter sowie Ergebnisse werden auf turnier.de veröffentlicht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>Meldeschluss: Dienstag, 18.04.2023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 xml:space="preserve">Abmeldeschluss: </w:t>
      </w:r>
      <w:r>
        <w:rPr>
          <w:rFonts w:eastAsia="Times New Roman" w:cstheme="minorHAnsi"/>
          <w:sz w:val="24"/>
          <w:szCs w:val="24"/>
          <w:lang w:eastAsia="de-DE"/>
        </w:rPr>
        <w:t>Donnerstag, 20.04.2023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>Meldegebühr: 4,00€ je Teilnehmer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>Schiedsrichter: Werden bei Bedarf durch Ausrichter gestellt.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</w:r>
    </w:p>
    <w:p w:rsidR="002F209A" w:rsidRDefault="002F209A" w:rsidP="002F209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F209A">
        <w:rPr>
          <w:rFonts w:eastAsia="Times New Roman" w:cstheme="minorHAnsi"/>
          <w:sz w:val="24"/>
          <w:szCs w:val="24"/>
          <w:lang w:eastAsia="de-DE"/>
        </w:rPr>
        <w:t>Hinweis: Es gelten die aktuell gültigen Empfehlungen für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  <w:t>den Wettkampfbetrieb des Deutschen Badminton Verband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</w:r>
    </w:p>
    <w:p w:rsidR="002F209A" w:rsidRDefault="002F209A" w:rsidP="002F209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F209A">
        <w:rPr>
          <w:rFonts w:eastAsia="Times New Roman" w:cstheme="minorHAnsi"/>
          <w:sz w:val="24"/>
          <w:szCs w:val="24"/>
          <w:lang w:eastAsia="de-DE"/>
        </w:rPr>
        <w:t xml:space="preserve">Email: </w:t>
      </w:r>
      <w:hyperlink r:id="rId4" w:history="1">
        <w:r w:rsidRPr="002F209A">
          <w:rPr>
            <w:rFonts w:eastAsia="Times New Roman" w:cstheme="minorHAnsi"/>
            <w:sz w:val="24"/>
            <w:szCs w:val="24"/>
            <w:lang w:eastAsia="de-DE"/>
          </w:rPr>
          <w:t>matthias.nickel@hotmail.com</w:t>
        </w:r>
      </w:hyperlink>
      <w:r w:rsidRPr="002F209A">
        <w:rPr>
          <w:rFonts w:eastAsia="Times New Roman" w:cstheme="minorHAnsi"/>
          <w:sz w:val="24"/>
          <w:szCs w:val="24"/>
          <w:lang w:eastAsia="de-DE"/>
        </w:rPr>
        <w:br/>
        <w:t>Veranstalter: geschaeftsstelle@blsa.de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</w:r>
    </w:p>
    <w:p w:rsidR="002F209A" w:rsidRDefault="002F209A" w:rsidP="002F209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F209A">
        <w:rPr>
          <w:rFonts w:eastAsia="Times New Roman" w:cstheme="minorHAnsi"/>
          <w:sz w:val="24"/>
          <w:szCs w:val="24"/>
          <w:lang w:eastAsia="de-DE"/>
        </w:rPr>
        <w:t xml:space="preserve">Meldung auf turnier.de: </w:t>
      </w:r>
      <w:hyperlink r:id="rId5" w:history="1">
        <w:r w:rsidRPr="002F209A">
          <w:rPr>
            <w:rStyle w:val="Hyperlink"/>
            <w:rFonts w:eastAsia="Times New Roman" w:cstheme="minorHAnsi"/>
            <w:sz w:val="24"/>
            <w:szCs w:val="24"/>
            <w:lang w:eastAsia="de-DE"/>
          </w:rPr>
          <w:t>Regionalrangliste Dessau U11-19 Atzendorf 2023 (D-RLT)</w:t>
        </w:r>
      </w:hyperlink>
    </w:p>
    <w:p w:rsidR="002F209A" w:rsidRPr="002F209A" w:rsidRDefault="002F209A" w:rsidP="002F209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F209A">
        <w:rPr>
          <w:rFonts w:eastAsia="Times New Roman" w:cstheme="minorHAnsi"/>
          <w:sz w:val="18"/>
          <w:szCs w:val="24"/>
          <w:lang w:eastAsia="de-DE"/>
        </w:rPr>
        <w:t>(https://www.turnier.de/tournament/8EC9BC6E-A2C1-417E-BA60-789322F13F2A)</w:t>
      </w:r>
      <w:r w:rsidRPr="002F209A">
        <w:rPr>
          <w:rFonts w:eastAsia="Times New Roman" w:cstheme="minorHAnsi"/>
          <w:sz w:val="24"/>
          <w:szCs w:val="24"/>
          <w:lang w:eastAsia="de-DE"/>
        </w:rPr>
        <w:br/>
      </w:r>
    </w:p>
    <w:p w:rsidR="000710A7" w:rsidRDefault="000710A7"/>
    <w:sectPr w:rsidR="00071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9A"/>
    <w:rsid w:val="000710A7"/>
    <w:rsid w:val="002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0440"/>
  <w15:chartTrackingRefBased/>
  <w15:docId w15:val="{A8491E07-EEE4-4F6B-99E6-CACA92E7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20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209A"/>
    <w:rPr>
      <w:color w:val="605E5C"/>
      <w:shd w:val="clear" w:color="auto" w:fill="E1DFDD"/>
    </w:rPr>
  </w:style>
  <w:style w:type="character" w:customStyle="1" w:styleId="nav-linkvalue">
    <w:name w:val="nav-link__value"/>
    <w:basedOn w:val="Absatz-Standardschriftart"/>
    <w:rsid w:val="002F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rnier.de/tournament/8EC9BC6E-A2C1-417E-BA60-789322F13F2A" TargetMode="External"/><Relationship Id="rId4" Type="http://schemas.openxmlformats.org/officeDocument/2006/relationships/hyperlink" Target="mailto:matthias.nickel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Kaschel</dc:creator>
  <cp:keywords/>
  <dc:description/>
  <cp:lastModifiedBy>Matthias Kaschel</cp:lastModifiedBy>
  <cp:revision>1</cp:revision>
  <dcterms:created xsi:type="dcterms:W3CDTF">2023-04-13T15:02:00Z</dcterms:created>
  <dcterms:modified xsi:type="dcterms:W3CDTF">2023-04-13T15:07:00Z</dcterms:modified>
</cp:coreProperties>
</file>